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Week 3 : Classification with logistic regression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3.1 - Classification with logistic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3.1.1 - Motivations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9m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3.1.2 - Logistic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9m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3.1.3 - Decision boundary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10m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3.2 - Cost function for logistic regression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11m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3.2.1 - Cost function for logistic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3.2.2 - Simplified Cost Function for Logistic Regression5m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3.3 - Gradient descent for logistic regression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3.3.1 - Gradient Descent Implementation</w:t>
      </w: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6m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3.4 - The problem of overfitting11m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3.4.1 - The problem of overfitting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3.4.2 - Addressing overfitting8m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3.4.3 - Cost function with regularization9m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3.4.4 - Regularized linear regression8m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3.4.5 - Regularized logistic regression5m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Andrew Ng and Fei-Fei Li on Human-Centered AI41m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reading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Acknowledgments2m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4 practice exercises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Practice quiz: Classification with logistic regression30m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Practice quiz: Cost function for logistic regression30m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Practice quiz: Gradient descent for logistic regression30m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default"/>
          <w:lang w:val="en-IN"/>
        </w:rPr>
        <w:t>Practice quiz: The problem of overfitting30m</w:t>
      </w:r>
    </w:p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3.1 - Classification with logistic regression : 3.1.1 - Motivation :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8225" cy="3098165"/>
            <wp:effectExtent l="0" t="0" r="15875" b="698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91180"/>
            <wp:effectExtent l="0" t="0" r="15875" b="139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9495" cy="3444875"/>
            <wp:effectExtent l="0" t="0" r="14605" b="3175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2828290"/>
            <wp:effectExtent l="0" t="0" r="15875" b="1016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2775585"/>
            <wp:effectExtent l="0" t="0" r="15240" b="5715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2873375"/>
            <wp:effectExtent l="0" t="0" r="15875" b="3175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3780" cy="3442970"/>
            <wp:effectExtent l="0" t="0" r="1270" b="5080"/>
            <wp:docPr id="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3252470"/>
            <wp:effectExtent l="0" t="0" r="17780" b="5080"/>
            <wp:docPr id="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.1 - Classification with logistic regression : 3.1.2 - Logistic regression :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8225" cy="3091180"/>
            <wp:effectExtent l="0" t="0" r="15875" b="13970"/>
            <wp:docPr id="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320" cy="3082925"/>
            <wp:effectExtent l="0" t="0" r="17780" b="3175"/>
            <wp:docPr id="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116320" cy="3089910"/>
            <wp:effectExtent l="0" t="0" r="17780" b="15240"/>
            <wp:docPr id="5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118860" cy="3282315"/>
            <wp:effectExtent l="0" t="0" r="15240" b="13335"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7590" cy="2522220"/>
            <wp:effectExtent l="0" t="0" r="16510" b="11430"/>
            <wp:docPr id="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2528570"/>
            <wp:effectExtent l="0" t="0" r="17145" b="5080"/>
            <wp:docPr id="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4415" cy="2588260"/>
            <wp:effectExtent l="0" t="0" r="635" b="2540"/>
            <wp:docPr id="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0130" cy="2590800"/>
            <wp:effectExtent l="0" t="0" r="1397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2632075"/>
            <wp:effectExtent l="0" t="0" r="15240" b="1587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2349500"/>
            <wp:effectExtent l="0" t="0" r="17145" b="1270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7590" cy="2543175"/>
            <wp:effectExtent l="0" t="0" r="16510" b="9525"/>
            <wp:docPr id="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3.1 - Classification with logistic regression : 3.1.3 - Decision boundary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6118860" cy="3081020"/>
            <wp:effectExtent l="0" t="0" r="15240" b="5080"/>
            <wp:docPr id="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/>
    <w:p>
      <w:r>
        <w:drawing>
          <wp:inline distT="0" distB="0" distL="114300" distR="114300">
            <wp:extent cx="6118225" cy="3077210"/>
            <wp:effectExtent l="0" t="0" r="15875" b="8890"/>
            <wp:docPr id="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84195"/>
            <wp:effectExtent l="0" t="0" r="15875" b="1905"/>
            <wp:docPr id="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3081020"/>
            <wp:effectExtent l="0" t="0" r="15240" b="5080"/>
            <wp:docPr id="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955" cy="3445510"/>
            <wp:effectExtent l="0" t="0" r="17145" b="2540"/>
            <wp:docPr id="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2595245"/>
            <wp:effectExtent l="0" t="0" r="17780" b="14605"/>
            <wp:docPr id="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2510" cy="2588895"/>
            <wp:effectExtent l="0" t="0" r="2540" b="1905"/>
            <wp:docPr id="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780" cy="2637790"/>
            <wp:effectExtent l="0" t="0" r="1270" b="10160"/>
            <wp:docPr id="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2606675"/>
            <wp:effectExtent l="0" t="0" r="15875" b="3175"/>
            <wp:docPr id="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7590" cy="2602230"/>
            <wp:effectExtent l="0" t="0" r="16510" b="7620"/>
            <wp:docPr id="7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9495" cy="2616200"/>
            <wp:effectExtent l="0" t="0" r="14605" b="12700"/>
            <wp:docPr id="7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225" cy="2510155"/>
            <wp:effectExtent l="0" t="0" r="15875" b="4445"/>
            <wp:docPr id="7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Remember that the cost function gives you a way to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 measure how well a specific set of parameters fits the training data. Thereby gives you a way to </w:t>
      </w:r>
      <w:r>
        <w:rPr>
          <w:rFonts w:hint="default" w:ascii="var(--cds-typography-body1)" w:hAnsi="var(--cds-typography-body1)" w:eastAsia="var(--cds-typography-body1)" w:cs="var(--cds-typography-body1)"/>
          <w:i w:val="0"/>
          <w:iCs w:val="0"/>
          <w:caps w:val="0"/>
          <w:color w:val="333333"/>
          <w:spacing w:val="0"/>
          <w:kern w:val="0"/>
          <w:sz w:val="21"/>
          <w:szCs w:val="21"/>
          <w:lang w:val="en-US" w:eastAsia="zh-CN" w:bidi="ar"/>
        </w:rPr>
        <w:t>try to choose better parameters.</w:t>
      </w:r>
    </w:p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3.2 - Cost function for logistic regression : 3.2.1 - Cost function for logistic regression :</w:t>
      </w:r>
    </w:p>
    <w:p/>
    <w:p/>
    <w:p>
      <w:r>
        <w:drawing>
          <wp:inline distT="0" distB="0" distL="114300" distR="114300">
            <wp:extent cx="6118225" cy="3069590"/>
            <wp:effectExtent l="0" t="0" r="15875" b="16510"/>
            <wp:docPr id="7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5050" cy="3079115"/>
            <wp:effectExtent l="0" t="0" r="0" b="6985"/>
            <wp:docPr id="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955" cy="3072765"/>
            <wp:effectExtent l="0" t="0" r="17145" b="13335"/>
            <wp:docPr id="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3079750"/>
            <wp:effectExtent l="0" t="0" r="17145" b="6350"/>
            <wp:docPr id="7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77210"/>
            <wp:effectExtent l="0" t="0" r="15875" b="8890"/>
            <wp:docPr id="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6120130" cy="3437255"/>
            <wp:effectExtent l="0" t="0" r="13970" b="10795"/>
            <wp:docPr id="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2578100"/>
            <wp:effectExtent l="0" t="0" r="15240" b="12700"/>
            <wp:docPr id="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2510" cy="2581910"/>
            <wp:effectExtent l="0" t="0" r="2540" b="8890"/>
            <wp:docPr id="8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8860" cy="2556510"/>
            <wp:effectExtent l="0" t="0" r="15240" b="15240"/>
            <wp:docPr id="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3.2 - Cost function for logistic regression : 3.2.2 - Simplified Cost Function for Logistic Regression : </w:t>
      </w:r>
    </w:p>
    <w:p/>
    <w:p>
      <w:r>
        <w:drawing>
          <wp:inline distT="0" distB="0" distL="114300" distR="114300">
            <wp:extent cx="6115050" cy="3072130"/>
            <wp:effectExtent l="0" t="0" r="0" b="13970"/>
            <wp:docPr id="8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84195"/>
            <wp:effectExtent l="0" t="0" r="15875" b="1905"/>
            <wp:docPr id="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116320" cy="3448050"/>
            <wp:effectExtent l="0" t="0" r="17780" b="0"/>
            <wp:docPr id="8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3.3 - Gradient descent for logistic regression : 3.3.1 - Gradient Descent Implementation :</w:t>
      </w:r>
    </w:p>
    <w:p/>
    <w:p>
      <w:r>
        <w:drawing>
          <wp:inline distT="0" distB="0" distL="114300" distR="114300">
            <wp:extent cx="6115050" cy="3171825"/>
            <wp:effectExtent l="0" t="0" r="0" b="9525"/>
            <wp:docPr id="8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320" cy="3075940"/>
            <wp:effectExtent l="0" t="0" r="17780" b="10160"/>
            <wp:docPr id="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6955" cy="3079750"/>
            <wp:effectExtent l="0" t="0" r="17145" b="6350"/>
            <wp:docPr id="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438775" cy="4562475"/>
            <wp:effectExtent l="0" t="0" r="9525" b="9525"/>
            <wp:docPr id="9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3.4 - The problem of overfitting : 3.4.1 - The problem of overfitting :</w:t>
      </w:r>
    </w:p>
    <w:p/>
    <w:p>
      <w:r>
        <w:drawing>
          <wp:inline distT="0" distB="0" distL="114300" distR="114300">
            <wp:extent cx="6118860" cy="3102610"/>
            <wp:effectExtent l="0" t="0" r="15240" b="2540"/>
            <wp:docPr id="9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955" cy="3072765"/>
            <wp:effectExtent l="0" t="0" r="17145" b="13335"/>
            <wp:docPr id="9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3.4 - The problem of overfitting : 3.4.2 - Addressing overfitting :</w:t>
      </w:r>
    </w:p>
    <w:p/>
    <w:p/>
    <w:p>
      <w:r>
        <w:drawing>
          <wp:inline distT="0" distB="0" distL="114300" distR="114300">
            <wp:extent cx="6116955" cy="3072765"/>
            <wp:effectExtent l="0" t="0" r="17145" b="13335"/>
            <wp:docPr id="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320" cy="3075940"/>
            <wp:effectExtent l="0" t="0" r="17780" b="10160"/>
            <wp:docPr id="9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6320" cy="3082925"/>
            <wp:effectExtent l="0" t="0" r="17780" b="3175"/>
            <wp:docPr id="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13780" cy="3067685"/>
            <wp:effectExtent l="0" t="0" r="1270" b="18415"/>
            <wp:docPr id="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 xml:space="preserve">3.4 - The problem of overfitting : 3.4.3 - Cost function with regularization : </w:t>
      </w: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</w:p>
    <w:p>
      <w:r>
        <w:drawing>
          <wp:inline distT="0" distB="0" distL="114300" distR="114300">
            <wp:extent cx="6116955" cy="3065780"/>
            <wp:effectExtent l="0" t="0" r="17145" b="1270"/>
            <wp:docPr id="9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860" cy="3088005"/>
            <wp:effectExtent l="0" t="0" r="15240" b="17145"/>
            <wp:docPr id="1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84195"/>
            <wp:effectExtent l="0" t="0" r="15875" b="1905"/>
            <wp:docPr id="10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3.4 - The problem of overfitting : 3.4.4 - Regularized linear regression :</w:t>
      </w:r>
    </w:p>
    <w:p/>
    <w:p>
      <w:r>
        <w:drawing>
          <wp:inline distT="0" distB="0" distL="114300" distR="114300">
            <wp:extent cx="6118225" cy="3055620"/>
            <wp:effectExtent l="0" t="0" r="15875" b="11430"/>
            <wp:docPr id="10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69590"/>
            <wp:effectExtent l="0" t="0" r="15875" b="16510"/>
            <wp:docPr id="10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860" cy="3109595"/>
            <wp:effectExtent l="0" t="0" r="15240" b="14605"/>
            <wp:docPr id="10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10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</w:pPr>
      <w:r>
        <w:rPr>
          <w:rFonts w:hint="default" w:ascii="Arial" w:hAnsi="Arial" w:eastAsia="Arial" w:cs="Arial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IN"/>
        </w:rPr>
        <w:t>3.4 - The problem of overfitting : 3.4.5 - Regularized logistic regression :</w:t>
      </w:r>
    </w:p>
    <w:p/>
    <w:p/>
    <w:p>
      <w:r>
        <w:drawing>
          <wp:inline distT="0" distB="0" distL="114300" distR="114300">
            <wp:extent cx="6118860" cy="3081020"/>
            <wp:effectExtent l="0" t="0" r="15240" b="5080"/>
            <wp:docPr id="10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118225" cy="3077210"/>
            <wp:effectExtent l="0" t="0" r="15875" b="8890"/>
            <wp:docPr id="1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822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6116955" cy="3452495"/>
            <wp:effectExtent l="0" t="0" r="17145" b="14605"/>
            <wp:docPr id="10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rPr>
          <w:rFonts w:hint="default"/>
          <w:lang w:val="en-IN"/>
        </w:rPr>
      </w:pPr>
    </w:p>
    <w:sectPr>
      <w:pgSz w:w="11906" w:h="16838"/>
      <w:pgMar w:top="1134" w:right="1134" w:bottom="567" w:left="1134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var(--cds-typography-body1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85085"/>
    <w:rsid w:val="03117BB8"/>
    <w:rsid w:val="04274CE8"/>
    <w:rsid w:val="04625C1B"/>
    <w:rsid w:val="04DA184C"/>
    <w:rsid w:val="05E835C5"/>
    <w:rsid w:val="067816BC"/>
    <w:rsid w:val="070E2DD2"/>
    <w:rsid w:val="07B05960"/>
    <w:rsid w:val="0B75683D"/>
    <w:rsid w:val="0E051EFF"/>
    <w:rsid w:val="0E70139A"/>
    <w:rsid w:val="0EE30519"/>
    <w:rsid w:val="0F255540"/>
    <w:rsid w:val="0F9658E5"/>
    <w:rsid w:val="105F0EF9"/>
    <w:rsid w:val="10AA46ED"/>
    <w:rsid w:val="10B36C78"/>
    <w:rsid w:val="11266FA3"/>
    <w:rsid w:val="11A8771C"/>
    <w:rsid w:val="11F159D6"/>
    <w:rsid w:val="146E783E"/>
    <w:rsid w:val="154E1D25"/>
    <w:rsid w:val="15A5095F"/>
    <w:rsid w:val="15A66E67"/>
    <w:rsid w:val="166560CF"/>
    <w:rsid w:val="17451E8A"/>
    <w:rsid w:val="182A295F"/>
    <w:rsid w:val="182D64F2"/>
    <w:rsid w:val="18670C2D"/>
    <w:rsid w:val="18D92ADE"/>
    <w:rsid w:val="19716DB9"/>
    <w:rsid w:val="19F908B3"/>
    <w:rsid w:val="1A14446F"/>
    <w:rsid w:val="1AB2774D"/>
    <w:rsid w:val="1C977983"/>
    <w:rsid w:val="1D405C46"/>
    <w:rsid w:val="1D72568A"/>
    <w:rsid w:val="1DFF6CCC"/>
    <w:rsid w:val="1E530CF5"/>
    <w:rsid w:val="1EDE0D41"/>
    <w:rsid w:val="20474EAD"/>
    <w:rsid w:val="213F1DF3"/>
    <w:rsid w:val="24621EC0"/>
    <w:rsid w:val="25525E29"/>
    <w:rsid w:val="255552F4"/>
    <w:rsid w:val="272E5E18"/>
    <w:rsid w:val="28BC7E6A"/>
    <w:rsid w:val="28C07D3F"/>
    <w:rsid w:val="298011DE"/>
    <w:rsid w:val="29A11C8E"/>
    <w:rsid w:val="29ED77F7"/>
    <w:rsid w:val="2ABC728F"/>
    <w:rsid w:val="2B5F689A"/>
    <w:rsid w:val="2B8711D4"/>
    <w:rsid w:val="2BA27ADE"/>
    <w:rsid w:val="2C8132E4"/>
    <w:rsid w:val="2D6A07AF"/>
    <w:rsid w:val="2DE05DD0"/>
    <w:rsid w:val="2E366DAD"/>
    <w:rsid w:val="2F4800A8"/>
    <w:rsid w:val="30F97669"/>
    <w:rsid w:val="31E57F3A"/>
    <w:rsid w:val="31EC4437"/>
    <w:rsid w:val="32AA30F7"/>
    <w:rsid w:val="339D151E"/>
    <w:rsid w:val="344C6108"/>
    <w:rsid w:val="37F90D68"/>
    <w:rsid w:val="383C1B0A"/>
    <w:rsid w:val="384E414C"/>
    <w:rsid w:val="389B4F29"/>
    <w:rsid w:val="38F10EAC"/>
    <w:rsid w:val="3B75486C"/>
    <w:rsid w:val="3C3118F6"/>
    <w:rsid w:val="3D377FE8"/>
    <w:rsid w:val="3E031075"/>
    <w:rsid w:val="3EF47905"/>
    <w:rsid w:val="419676ED"/>
    <w:rsid w:val="45614B80"/>
    <w:rsid w:val="46150702"/>
    <w:rsid w:val="461E5035"/>
    <w:rsid w:val="463D72BF"/>
    <w:rsid w:val="46586D4B"/>
    <w:rsid w:val="469C648C"/>
    <w:rsid w:val="47F460ED"/>
    <w:rsid w:val="48D33786"/>
    <w:rsid w:val="4A9433D8"/>
    <w:rsid w:val="4AB34258"/>
    <w:rsid w:val="4C860893"/>
    <w:rsid w:val="4E2145F8"/>
    <w:rsid w:val="4F267729"/>
    <w:rsid w:val="506A5317"/>
    <w:rsid w:val="507F724A"/>
    <w:rsid w:val="514021AB"/>
    <w:rsid w:val="527436A9"/>
    <w:rsid w:val="530878B8"/>
    <w:rsid w:val="532277F7"/>
    <w:rsid w:val="55024293"/>
    <w:rsid w:val="55483977"/>
    <w:rsid w:val="5606715A"/>
    <w:rsid w:val="56DE1351"/>
    <w:rsid w:val="5705120B"/>
    <w:rsid w:val="57DC3DA5"/>
    <w:rsid w:val="588817BB"/>
    <w:rsid w:val="5A4A0C19"/>
    <w:rsid w:val="5AA7741D"/>
    <w:rsid w:val="5AF4160D"/>
    <w:rsid w:val="5B413B37"/>
    <w:rsid w:val="5B9D0A3F"/>
    <w:rsid w:val="5D5A0E23"/>
    <w:rsid w:val="613C6411"/>
    <w:rsid w:val="61471C84"/>
    <w:rsid w:val="61905A69"/>
    <w:rsid w:val="619247D5"/>
    <w:rsid w:val="62157664"/>
    <w:rsid w:val="639C0E1B"/>
    <w:rsid w:val="63B57B8D"/>
    <w:rsid w:val="64A36AC6"/>
    <w:rsid w:val="64F5081D"/>
    <w:rsid w:val="64F556C2"/>
    <w:rsid w:val="65C509D0"/>
    <w:rsid w:val="677F030D"/>
    <w:rsid w:val="68D4549A"/>
    <w:rsid w:val="690F564E"/>
    <w:rsid w:val="6ACE02BB"/>
    <w:rsid w:val="6B86792F"/>
    <w:rsid w:val="6C5D58A2"/>
    <w:rsid w:val="6D817984"/>
    <w:rsid w:val="6EA11A6D"/>
    <w:rsid w:val="6FA66D23"/>
    <w:rsid w:val="6FA929AF"/>
    <w:rsid w:val="71B86AEE"/>
    <w:rsid w:val="745A318F"/>
    <w:rsid w:val="745B7A81"/>
    <w:rsid w:val="75EA35E1"/>
    <w:rsid w:val="768203CE"/>
    <w:rsid w:val="76FC1F1B"/>
    <w:rsid w:val="77980071"/>
    <w:rsid w:val="77FF4227"/>
    <w:rsid w:val="7885648D"/>
    <w:rsid w:val="78B207C6"/>
    <w:rsid w:val="790363CB"/>
    <w:rsid w:val="790B6163"/>
    <w:rsid w:val="7C02594A"/>
    <w:rsid w:val="7C594C70"/>
    <w:rsid w:val="7CDD3461"/>
    <w:rsid w:val="7CFA6C62"/>
    <w:rsid w:val="7E417769"/>
    <w:rsid w:val="7EF8000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SimSun" w:cs="Times New Roman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unhideWhenUsed/>
    <w:qFormat/>
    <w:uiPriority w:val="0"/>
    <w:pPr>
      <w:spacing w:before="100" w:beforeAutospacing="1" w:after="100" w:afterAutospacing="1"/>
      <w:jc w:val="left"/>
      <w:outlineLvl w:val="1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unhideWhenUsed/>
    <w:qFormat/>
    <w:uiPriority w:val="0"/>
    <w:pPr>
      <w:spacing w:before="100" w:beforeAutospacing="1" w:after="100" w:afterAutospacing="1"/>
      <w:jc w:val="left"/>
      <w:outlineLvl w:val="2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qFormat/>
    <w:uiPriority w:val="0"/>
    <w:pPr>
      <w:spacing w:before="100" w:beforeAutospacing="1" w:after="10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6" Type="http://schemas.openxmlformats.org/officeDocument/2006/relationships/fontTable" Target="fontTable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2820</Words>
  <Characters>17437</Characters>
  <Lines>0</Lines>
  <Paragraphs>0</Paragraphs>
  <TotalTime>8</TotalTime>
  <ScaleCrop>false</ScaleCrop>
  <LinksUpToDate>false</LinksUpToDate>
  <CharactersWithSpaces>20719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2023-06-06T04:34:00Z</dcterms:created>
  <dc:creator>Sachin.Pharande</dc:creator>
  <cp:lastModifiedBy>WPS_1685612000</cp:lastModifiedBy>
  <dcterms:modified xsi:type="dcterms:W3CDTF">2023-07-06T06:27:55Z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3CD51260D37B4AD7B9747D2A77E95F37</vt:lpwstr>
  </property>
</Properties>
</file>